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Основными задачами организации питания воспитанников ДОУ являются: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обеспечение детей питанием, соответствующим возрастным, физиологическим потребностям в пищевых веществах и энергии;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соблюдение принципов щадящего рационального и сбалансированного питания;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обеспечение гарантированного качества питания и безопасности пищевых продуктов, используемых в питании;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предупреждение среди детей инфекционных и неинфекционных заболеваний, связанных с фактором питания; </w:t>
      </w:r>
    </w:p>
    <w:p w:rsid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пропаганда принципов з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дорового и полноценного питания.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Основные организационные принципы питания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7C43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ru-RU"/>
        </w:rPr>
        <w:t>воспитанников ДОУ являются: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Организация рационального питания основана на соблюдении утвержд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енных продуктов, утвержденного 1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0-ти дневного меню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сбалансированность рациона по всем заменимым и незаменимым пищевым факторам, включая белки и аминокислоты, пищевые жиры и жирные кислоты, различные классы углеводов, витамины, минеральные </w:t>
      </w:r>
      <w:proofErr w:type="gramStart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соли</w:t>
      </w:r>
      <w:proofErr w:type="gramEnd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 микроэлементы обеспечиваются 1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0-ти дневным меню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- Организация питания осуществляется на основе принципов щадящего питания. Для детей раннего возраста используется более щадящая технология приготовления пищи (это предполагает наличие разных котлов).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прием пищи организуется в группах, осуществляется при высокой культуре обслуживания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обеспечение санитарно-гигиенической безопасности питания включает соблюдение всех санитарных требований к состоянию пищеблока, поставляемым продуктам питания, их транспортировке, хранению, приготовлению и раздачи блюд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;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- стоимость питания определяется к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алькуляцией стоимости дето дня.</w:t>
      </w:r>
    </w:p>
    <w:p w:rsid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Питание в дошкольном учреждении строится в соответствии с основными требованиями к рациональному питанию: химический состав, калорийность, объем рациона и режим питания. В тече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ние года питание четырехразовое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Особое внимание уделяется объемам пищи, </w:t>
      </w:r>
      <w:proofErr w:type="gramStart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который</w:t>
      </w:r>
      <w:proofErr w:type="gramEnd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строго соответствует возрасту ребенка, а также рациональному питанию. Меню соответствует полному, необходимому набору продуктов и соответствию соотношения белков, жиров и углеводов.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меню присутствуют полноценные продукты, разнообразие которых соответствует потребности детского организма от мясных, рыбных, молочных до </w:t>
      </w:r>
      <w:proofErr w:type="gramStart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витаминной-минеральных</w:t>
      </w:r>
      <w:proofErr w:type="gramEnd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добавок.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Дети ежедневно получают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мясо, масло сливочное, растительное, овощи, сахар, хлеб. Другие продукты – сметану,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рыбу,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сыр, яйцо, творог – используются через день или два раза в неделю.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Разнообразие пищи достигается как за счет широкого использования набора продуктов, так и за счет различных способов их кулинарной обработки, позволяющей приготовить из одного продукта широкий ассортимент блюд.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 питании детей используются, как белые крупы – рис, </w:t>
      </w:r>
      <w:proofErr w:type="gramStart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манная</w:t>
      </w:r>
      <w:proofErr w:type="gramEnd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. Так и черные – гречневая, овсяная, пшено, ячневая, пшеничная.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Круглый год дети получают свежие овощи и фрукты. В летний период ассортимент расширяется, поступают зелень, лук зеленый, свежие огурцы, помидоры, редис, молодая капуста, морковь. Из фруктов: яблоки, груши,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бананы, </w:t>
      </w: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апельсины. Присутствовало разнообразие фруктово-ягодных соков (в летний период – ежедневно).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bookmarkStart w:id="0" w:name="_GoBack"/>
      <w:bookmarkEnd w:id="0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Со стороны заведующего, медицинских работников и воспитателей осуществляется постоянный контроль за правильной организацией питания. Ежедневно отслеживается соответствие белков, жиров, углеводов и килокалорий. В конце десятидневки выводится результат употребления ингредиентов </w:t>
      </w:r>
      <w:proofErr w:type="gramStart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следствии</w:t>
      </w:r>
      <w:proofErr w:type="gramEnd"/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того или иного изменения в меню. Проводится корректировка блюд из-за перебоев с поставкой продуктов.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В целом набор и разнообразие продуктов круглый год соответствует потребности в питательных веществах по мере роста и развития детей. </w:t>
      </w:r>
    </w:p>
    <w:p w:rsidR="002F7C43" w:rsidRPr="002F7C43" w:rsidRDefault="002F7C43" w:rsidP="002F7C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2F7C4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Большое значение уделяется культуре еды и организации питания в группах. Изучаются вкусовые предпочтения детей, индивидуальный подход к каждому ребенку, учитываются желания и привычки. Продуманы режимы питания, отработаны сервировка столов и правильность пользования столовыми приборами. Детей обучаем хорошим манерам приема пищи и поведения за столом. По плану проводится административный контроль по организации питания.</w:t>
      </w:r>
    </w:p>
    <w:p w:rsidR="0063045C" w:rsidRDefault="0063045C"/>
    <w:sectPr w:rsidR="006304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ACD"/>
    <w:rsid w:val="002F7C43"/>
    <w:rsid w:val="0063045C"/>
    <w:rsid w:val="007D7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935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0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27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25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209258">
                      <w:marLeft w:val="369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3758025">
                          <w:marLeft w:val="0"/>
                          <w:marRight w:val="0"/>
                          <w:marTop w:val="0"/>
                          <w:marBottom w:val="19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3182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586</Words>
  <Characters>3344</Characters>
  <Application>Microsoft Office Word</Application>
  <DocSecurity>0</DocSecurity>
  <Lines>27</Lines>
  <Paragraphs>7</Paragraphs>
  <ScaleCrop>false</ScaleCrop>
  <Company>Krokoz™</Company>
  <LinksUpToDate>false</LinksUpToDate>
  <CharactersWithSpaces>3923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2</cp:revision>
  <dcterms:created xsi:type="dcterms:W3CDTF">2014-03-03T18:40:00Z</dcterms:created>
  <dcterms:modified xsi:type="dcterms:W3CDTF">2014-03-03T18:47:00Z</dcterms:modified>
</cp:coreProperties>
</file>